
<file path=[Content_Types].xml><?xml version="1.0" encoding="utf-8"?>
<Types xmlns="http://schemas.openxmlformats.org/package/2006/content-types">
  <Default ContentType="application/vnd.openxmlformats-officedocument.spreadsheetml.sheet" Extension="xlsx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ms-office.chartcolorstyle+xml" PartName="/word/charts/colors1.xml"/>
  <Override ContentType="application/vnd.openxmlformats-officedocument.drawingml.chart+xml" PartName="/word/charts/chart1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ms-office.chartstyle+xml" PartName="/word/charts/style1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Título del relato de experiencia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(Fuente Arial, tamaño 12, negrita, centrado y con la primera letra en mayúscula)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EJE 1: Procesos urbanos y ambiente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EJE 2: Políticas, instrumentos y tecnologías para la gestión ambiental del territorio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EJE 3: Cultura, naturaleza y patrimonio socioambiental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EJE 4: Bienes, riesgos y cambio ambiental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(Dejar solo el que corresponda)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Trabajo Científico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Autor 1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(Institución - nombre@dominio.edu.ar, nombre@dominio.com)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Autor 2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(Institución - nombre@dominio.edu.ar, nombre@dominio.com) 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…  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Resumen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Hacer un resumen de hasta 1000 caracteres (con espacios), en fuente Arial, tamaño 1</w:t>
      </w:r>
      <w:r w:rsidDel="00000000" w:rsidR="00000000" w:rsidRPr="00000000">
        <w:rPr>
          <w:rFonts w:ascii="Arial" w:cs="Arial" w:eastAsia="Arial" w:hAnsi="Arial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normal, con alineación justificada y espaciado simple entre líneas.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texto debe contener los objetivos, hipótesis metodología empleada, resultados relevantes y conclusiones.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Palabras clave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Hasta 3 palabras clave, separadas con punto y coma (;).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Traducción del resumen al inglés.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Keywords: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Traducción de palabras clave al inglés.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Desarrollo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Descripción de la experiencia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Descripción de la experiencia, objetivos, localización geográfica y actores involucrados.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Resultados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Presentación de los resultados 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los impactos de la experiencia.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Figuras (gráficos, mapas, fotos, bloques-diagrama, imágenes, etc) deben ser insertadas siguiendo una numeración correlativa en el texto (Figura 1; Figura 2; Tabla 1; Tabla 2, etc.) y según el siguiente modelo: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Ejemplo tabla: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Tabla 1.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Cantidad </w:t>
      </w:r>
      <w:r w:rsidDel="00000000" w:rsidR="00000000" w:rsidRPr="00000000">
        <w:rPr>
          <w:rFonts w:ascii="Arial" w:cs="Arial" w:eastAsia="Arial" w:hAnsi="Arial"/>
          <w:rtl w:val="0"/>
        </w:rPr>
        <w:t xml:space="preserve">de trabajos por Eje Temático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675.0" w:type="dxa"/>
        <w:jc w:val="center"/>
        <w:tblLayout w:type="fixed"/>
        <w:tblLook w:val="0400"/>
      </w:tblPr>
      <w:tblGrid>
        <w:gridCol w:w="1605"/>
        <w:gridCol w:w="1320"/>
        <w:gridCol w:w="1335"/>
        <w:gridCol w:w="1230"/>
        <w:gridCol w:w="1185"/>
        <w:tblGridChange w:id="0">
          <w:tblGrid>
            <w:gridCol w:w="1605"/>
            <w:gridCol w:w="1320"/>
            <w:gridCol w:w="1335"/>
            <w:gridCol w:w="1230"/>
            <w:gridCol w:w="1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 de participación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Eje Temático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Eje Temático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Eje Temático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Eje Temático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before="1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Asistentes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before="1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Expositores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before="1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Estudiantes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Ejemplo figura: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800600" cy="2590800"/>
            <wp:docPr id="6" name=""/>
            <a:graphic>
              <a:graphicData uri="http://schemas.openxmlformats.org/drawingml/2006/chart">
                <c:chart r:id="rId7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Figura 1.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Trabajos según ejes temáticos de la jornada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(datos ficticios)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Conclusiones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Resumir las principales lecciones aprendidas.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Referencias bibliográficas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Colocar solo la bibliografía citada. Fuente Arial 11, espacio simple, justificada, sin espacio entre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citaciones y sin sangría. Seguir el siguiente modelo de referencia (APA). 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Ejemplo: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Escobar, A. (2009).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El “postdesarrollo” como concepto y práctica social.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En: Revista Española de Desarrollo y Cooperación, 24, 81-99.</w:t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-4444</wp:posOffset>
          </wp:positionH>
          <wp:positionV relativeFrom="paragraph">
            <wp:posOffset>185420</wp:posOffset>
          </wp:positionV>
          <wp:extent cx="5762625" cy="83820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5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-890268</wp:posOffset>
          </wp:positionH>
          <wp:positionV relativeFrom="paragraph">
            <wp:posOffset>-440054</wp:posOffset>
          </wp:positionV>
          <wp:extent cx="7651396" cy="1198627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51396" cy="119862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BA20E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BA20E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BA20E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ar" w:customStyle="1">
    <w:name w:val="Título 1 Car"/>
    <w:basedOn w:val="Fuentedeprrafopredeter"/>
    <w:uiPriority w:val="9"/>
    <w:rsid w:val="00BA20E0"/>
    <w:rPr>
      <w:rFonts w:asciiTheme="majorHAnsi" w:cstheme="majorBidi" w:eastAsiaTheme="majorEastAsia" w:hAnsiTheme="majorHAnsi"/>
      <w:noProof w:val="1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uiPriority w:val="9"/>
    <w:semiHidden w:val="1"/>
    <w:rsid w:val="00BA20E0"/>
    <w:rPr>
      <w:rFonts w:asciiTheme="majorHAnsi" w:cstheme="majorBidi" w:eastAsiaTheme="majorEastAsia" w:hAnsiTheme="majorHAnsi"/>
      <w:noProof w:val="1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uiPriority w:val="9"/>
    <w:semiHidden w:val="1"/>
    <w:rsid w:val="00BA20E0"/>
    <w:rPr>
      <w:rFonts w:cstheme="majorBidi" w:eastAsiaTheme="majorEastAsia"/>
      <w:noProof w:val="1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 w:val="1"/>
    <w:rsid w:val="00BA20E0"/>
    <w:rPr>
      <w:rFonts w:cstheme="majorBidi" w:eastAsiaTheme="majorEastAsia"/>
      <w:i w:val="1"/>
      <w:iCs w:val="1"/>
      <w:noProof w:val="1"/>
      <w:color w:val="0f4761" w:themeColor="accent1" w:themeShade="0000BF"/>
    </w:rPr>
  </w:style>
  <w:style w:type="character" w:styleId="Ttulo5Car" w:customStyle="1">
    <w:name w:val="Título 5 Car"/>
    <w:basedOn w:val="Fuentedeprrafopredeter"/>
    <w:uiPriority w:val="9"/>
    <w:semiHidden w:val="1"/>
    <w:rsid w:val="00BA20E0"/>
    <w:rPr>
      <w:rFonts w:cstheme="majorBidi" w:eastAsiaTheme="majorEastAsia"/>
      <w:noProof w:val="1"/>
      <w:color w:val="0f4761" w:themeColor="accent1" w:themeShade="0000BF"/>
    </w:rPr>
  </w:style>
  <w:style w:type="character" w:styleId="Ttulo6Car" w:customStyle="1">
    <w:name w:val="Título 6 Car"/>
    <w:basedOn w:val="Fuentedeprrafopredeter"/>
    <w:uiPriority w:val="9"/>
    <w:semiHidden w:val="1"/>
    <w:rsid w:val="00BA20E0"/>
    <w:rPr>
      <w:rFonts w:cstheme="majorBidi" w:eastAsiaTheme="majorEastAsia"/>
      <w:i w:val="1"/>
      <w:iCs w:val="1"/>
      <w:noProof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BA20E0"/>
    <w:rPr>
      <w:rFonts w:cstheme="majorBidi" w:eastAsiaTheme="majorEastAsia"/>
      <w:noProof w:val="1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BA20E0"/>
    <w:rPr>
      <w:rFonts w:cstheme="majorBidi" w:eastAsiaTheme="majorEastAsia"/>
      <w:i w:val="1"/>
      <w:iCs w:val="1"/>
      <w:noProof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BA20E0"/>
    <w:rPr>
      <w:rFonts w:cstheme="majorBidi" w:eastAsiaTheme="majorEastAsia"/>
      <w:noProof w:val="1"/>
      <w:color w:val="272727" w:themeColor="text1" w:themeTint="0000D8"/>
    </w:rPr>
  </w:style>
  <w:style w:type="character" w:styleId="TtuloCar" w:customStyle="1">
    <w:name w:val="Título Car"/>
    <w:basedOn w:val="Fuentedeprrafopredeter"/>
    <w:uiPriority w:val="10"/>
    <w:rsid w:val="00BA20E0"/>
    <w:rPr>
      <w:rFonts w:asciiTheme="majorHAnsi" w:cstheme="majorBidi" w:eastAsiaTheme="majorEastAsia" w:hAnsiTheme="majorHAnsi"/>
      <w:noProof w:val="1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BA20E0"/>
    <w:rPr>
      <w:rFonts w:cstheme="majorBidi" w:eastAsiaTheme="majorEastAsia"/>
      <w:noProof w:val="1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BA20E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BA20E0"/>
    <w:rPr>
      <w:i w:val="1"/>
      <w:iCs w:val="1"/>
      <w:noProof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BA20E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BA20E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BA20E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A20E0"/>
    <w:rPr>
      <w:i w:val="1"/>
      <w:iCs w:val="1"/>
      <w:noProof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BA20E0"/>
    <w:rPr>
      <w:b w:val="1"/>
      <w:bCs w:val="1"/>
      <w:smallCaps w:val="1"/>
      <w:color w:val="0f4761" w:themeColor="accent1" w:themeShade="0000BF"/>
      <w:spacing w:val="5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F1E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F1E3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F1E3D"/>
    <w:rPr>
      <w:noProof w:val="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F1E3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F1E3D"/>
    <w:rPr>
      <w:b w:val="1"/>
      <w:bCs w:val="1"/>
      <w:noProof w:val="1"/>
      <w:sz w:val="20"/>
      <w:szCs w:val="20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211F2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11F2D"/>
  </w:style>
  <w:style w:type="paragraph" w:styleId="Piedepgina">
    <w:name w:val="footer"/>
    <w:basedOn w:val="Normal"/>
    <w:link w:val="PiedepginaCar"/>
    <w:uiPriority w:val="99"/>
    <w:unhideWhenUsed w:val="1"/>
    <w:rsid w:val="00211F2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11F2D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chart" Target="charts/chart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AR" sz="1000"/>
              <a:t>Cantidad de trabajos por eje temático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Asistentes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Eje Temático 1</c:v>
                </c:pt>
                <c:pt idx="1">
                  <c:v>Eje Temático 2</c:v>
                </c:pt>
                <c:pt idx="2">
                  <c:v>Eje Temártico 3</c:v>
                </c:pt>
                <c:pt idx="3">
                  <c:v>Eje Temático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20</c:v>
                </c:pt>
                <c:pt idx="1">
                  <c:v>30</c:v>
                </c:pt>
                <c:pt idx="2">
                  <c:v>40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FF-401A-AA68-E673E26A0EC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Expositores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Eje Temático 1</c:v>
                </c:pt>
                <c:pt idx="1">
                  <c:v>Eje Temático 2</c:v>
                </c:pt>
                <c:pt idx="2">
                  <c:v>Eje Temártico 3</c:v>
                </c:pt>
                <c:pt idx="3">
                  <c:v>Eje Temático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FF-401A-AA68-E673E26A0ECA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Estudiantes2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Eje Temático 1</c:v>
                </c:pt>
                <c:pt idx="1">
                  <c:v>Eje Temático 2</c:v>
                </c:pt>
                <c:pt idx="2">
                  <c:v>Eje Temártico 3</c:v>
                </c:pt>
                <c:pt idx="3">
                  <c:v>Eje Temático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30</c:v>
                </c:pt>
                <c:pt idx="1">
                  <c:v>30</c:v>
                </c:pt>
                <c:pt idx="2">
                  <c:v>30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FF-401A-AA68-E673E26A0E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4024728"/>
        <c:axId val="289205280"/>
      </c:barChart>
      <c:catAx>
        <c:axId val="40402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289205280"/>
        <c:crosses val="autoZero"/>
        <c:auto val="1"/>
        <c:lblAlgn val="ctr"/>
        <c:lblOffset val="100"/>
        <c:noMultiLvlLbl val="0"/>
      </c:catAx>
      <c:valAx>
        <c:axId val="289205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40402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nnxdQDhnD6lknnf00sZ14nnQVQ==">CgMxLjA4AHIhMWFnTkJkSFBERjBJWmRSMERacVFTbF9jb0lYVkt6S3ZC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2025-11-27T16:57:00Z</dcterms:created>
  <dc:creator>Sol Quiroga</dc:creator>
</cp:coreProperties>
</file>